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40" w:line="264" w:lineRule="auto"/>
        <w:ind w:left="4820"/>
        <w:jc w:val="left"/>
      </w:pPr>
      <w:r>
        <w:rPr>
          <w:rFonts w:ascii="Times New Roman" w:hAnsi="Times New Roman" w:cs="Times New Roman"/>
          <w:sz w:val="24"/>
        </w:rPr>
        <w:t xml:space="preserve">Приложение к договору найма квартиры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 xml:space="preserve">___</w:t>
      </w:r>
    </w:p>
    <w:p>
      <w:pPr>
        <w:spacing w:before="36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АКТ ПРИЁМА-ПЕРЕДАЧИ КВАРТИРЫ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(передача квартиры в наём)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Наймодатель,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Наниматель, с другой стороны, вместе — Стороны, составили настоящий акт (далее — Акт) к договору найма квартиры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(далее — Договор) о нижеследующем.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Наймодатель передал, а Наниматель принял во владение и пользование для проживания квартиру по адресу: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общей площадью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кв. м, количество комнат —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(далее — Квартира).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Квартира передана Нанимателю свободной, в ней никто не проживает.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Состояние Квартиры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Наниматель осмотрел Квартиру, её санитарно-техническое, электрическое и иное оборудование до подписания Акта. Квартира пригодна для проживания.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Состояние Квартиры: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Недостатков Квартиры при осмотре Наниматель не обнаружил.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Подписание Акта не лишает Нанимателя права заявить о недостатках, которые нельзя было обнаружить при обычном осмотре.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Мебель, техника и иное имущество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Вместе с Квартирой Наймодатель передал Нанимателю следующее имущество (наименование — количество — состояние), исправное, если в описи не указано иное: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1. ____________________________________________________________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2. ____________________________________________________________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3. ____________________________________________________________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4. ____________________________________________________________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5. ____________________________________________________________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6. ____________________________________________________________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7. ____________________________________________________________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8. ____________________________________________________________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Показания приборов учёта на день подписания Акта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Электроэнергия, кВт·ч: </w:t>
      </w:r>
      <w:r>
        <w:rPr>
          <w:rFonts w:ascii="Times New Roman" w:hAnsi="Times New Roman" w:cs="Times New Roman"/>
          <w:sz w:val="24"/>
        </w:rPr>
        <w:t xml:space="preserve">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Холодная вода, м³: </w:t>
      </w:r>
      <w:r>
        <w:rPr>
          <w:rFonts w:ascii="Times New Roman" w:hAnsi="Times New Roman" w:cs="Times New Roman"/>
          <w:sz w:val="24"/>
        </w:rPr>
        <w:t xml:space="preserve">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Горячая вода, м³: </w:t>
      </w:r>
      <w:r>
        <w:rPr>
          <w:rFonts w:ascii="Times New Roman" w:hAnsi="Times New Roman" w:cs="Times New Roman"/>
          <w:sz w:val="24"/>
        </w:rPr>
        <w:t xml:space="preserve">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Газ, м³: </w:t>
      </w:r>
      <w:r>
        <w:rPr>
          <w:rFonts w:ascii="Times New Roman" w:hAnsi="Times New Roman" w:cs="Times New Roman"/>
          <w:sz w:val="24"/>
        </w:rPr>
        <w:t xml:space="preserve">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Тепловая энергия, Гкал: </w:t>
      </w:r>
      <w:r>
        <w:rPr>
          <w:rFonts w:ascii="Times New Roman" w:hAnsi="Times New Roman" w:cs="Times New Roman"/>
          <w:sz w:val="24"/>
        </w:rPr>
        <w:t xml:space="preserve">________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Эти показания Стороны принимают как начальные для расчётов за коммунальные услуги по Договору.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Ключи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Наймодатель передал Нанимателю ключи: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Также Наймодатель передал Нанимателю: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Расчёты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При подписании Акта Наймодатель получил от Нанимателя плату за наём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При подписании Акта Наймодатель получил от Нанимателя обеспечительный платёж по Договору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В день подписания Акта Стороны сфотографировали Квартиру и имущество. Фотографии хранятся у обеих Сторон и подтверждают сведения Акта.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 подписания Акта Наниматель отвечает за сохранность Квартиры и имущества и поддерживает их в надлежащем состоянии.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Стороны претензий друг к другу по передаче Квартиры не имеют.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Акт составлен в двух экземплярах, имеющих одинаковую юридическую силу, по одному для каждой Стороны, и является неотъемлемой частью Договора.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Передал — Наймодатель: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 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Принял — Наниматель: 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квартиры при аренде — образец 2026</dc:title>
  <dc:subject>Бланк акта приёма-передачи квартиры по договору найма (аренды): передача в наём и возврат, опись имущества, показания счётчиков, ключи, залог</dc:subject>
  <dc:creator>CalcLab — calclab.ru</dc:creator>
  <cp:keywords>акт приема передачи квартиры в аренду, по договору найма, акт сдачи квартиры, акт возврата квартиры, опись имущества, образец, бланк, 2026</cp:keywords>
  <dc:language>ru-RU</dc:language>
</cp:coreProperties>
</file>