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АРЕНДЫ АВТОМОБИЛЯ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(аренда транспортного средства без экипажа)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Арендодатель предоставляет Арендатору за плату во временное владение и пользование автомобиль без оказания услуг по управлению им и его технической эксплуатации (далее — Автомобиль).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Автомобиль: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VIN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государственный регистрационный знак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транспортного средства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свидетельство о регистрации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Автомобиль принадлежит Арендодателю на праве собственности, не заложен, не находится под арестом и в розыске.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Стороны оценивают Автомобиль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Срок аренды —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И ВОЗВРАТ АВТОМОБИЛЯ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Передача Автомобиля и его возврат оформляются актами приёма-передачи с указанием даты и времени, пробега, уровня топлива, комплектности и повреждений.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Автомобиль передаётся в день начала аренды вместе с ключами, свидетельством о регистрации и принадлежностями (статья 611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Пробег при передаче — </w:t>
      </w:r>
      <w:r>
        <w:rPr>
          <w:rFonts w:ascii="Times New Roman" w:hAnsi="Times New Roman" w:cs="Times New Roman"/>
          <w:sz w:val="24"/>
        </w:rPr>
        <w:t xml:space="preserve">______</w:t>
      </w:r>
      <w:r>
        <w:rPr>
          <w:rFonts w:ascii="Times New Roman" w:hAnsi="Times New Roman" w:cs="Times New Roman"/>
          <w:sz w:val="24"/>
        </w:rPr>
        <w:t xml:space="preserve"> км.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Повреждения и особенности Автомобиля при передаче: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По окончании аренды Арендатор возвращает Автомобиль по акту в месте получения в том состоянии, в котором получил, с учётом нормального износа, с тем же уровнем топлива, ключами, документами и принадлежностями (статья 622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ИСПОЛЬЗОВАНИЕ АВТОМОБИЛЯ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Арендатор использует Автомобиль для личных нужд.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Использовать Автомобиль в такси, учебной езде и соревнованиях Арендатор вправе только с письменного согласия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Помимо Арендатора, Автомобилем вправе управлять: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За лиц, допущенных к управлению, Арендатор отвечает как за себя.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Выезд за пределы Российской Федерации — только с письменного согласия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Без письменного согласия Арендодателя Арендатор не вправе сдавать Автомобиль в субаренду, передавать управление лицам, не указанным в Договоре, и переоборудовать Автомобиль сверх предусмотренного Договором.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АРЕНДНАЯ ПЛАТА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Арендная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Плата за первый месяц вносится в день передачи Автомобиля, далее — ежемесячно вперёд, не позднее </w:t>
      </w:r>
      <w:r>
        <w:rPr>
          <w:rFonts w:ascii="Times New Roman" w:hAnsi="Times New Roman" w:cs="Times New Roman"/>
          <w:sz w:val="24"/>
        </w:rPr>
        <w:t xml:space="preserve">5</w:t>
      </w:r>
      <w:r>
        <w:rPr>
          <w:rFonts w:ascii="Times New Roman" w:hAnsi="Times New Roman" w:cs="Times New Roman"/>
          <w:sz w:val="24"/>
        </w:rPr>
        <w:t xml:space="preserve">-го числа. За неполный месяц плата считается пропорционально дням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Плата вносится переводом по реквизитам: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Налог с арендной платы Арендодатель уплачивает самостоятельно.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Транспортный налог уплачивает Арендодатель как лицо, на которое зарегистрирован Автомобиль.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ОБЕСПЕЧИТЕЛЬНЫЙ ПЛАТЁЖ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В день передачи Автомобиля Арендатор вносит обеспечительный платёж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381.1 ГК РФ). Проценты на него не начисляются.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Из обеспечительного платежа Арендодатель вправе удержать долг по арендной плате, штрафы, которые возмещает Арендатор, и ущерб, указанный в акте возврата. Остаток возвращается Арендатору не позднее 10 дней после возврата Автомобиля.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СОДЕРЖАНИЕ И РЕМОНТ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Арендатор своими силами эксплуатирует Автомобиль, поддерживает его в исправном состоянии и оплачивает топливо, мойку, стоянку и платные дороги (статьи 645 и 646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Плановое техническое обслуживание, текущий и капитальный ремонт Автомобиля Арендатор выполняет за свой счёт (статья 644 ГК РФ) в сервисах, согласованных с Арендодателем.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Повреждения по вине Арендатора и допущенных им лиц устраняются за счёт Арендатора. О поломке, ДТП или угоне Арендатор сообщает Арендодателю незамедлительно.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СТРАХОВАНИЕ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Ответственность владельцев Автомобиля застрахована Арендодателем по договору ОСАГО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Арендодатель за свой счёт поддерживает договор ОСАГО в силе на весь срок аренды. Арендатор и допущенные им лица включаются в договор, либо он заключается без ограничения числа водителей (пункт 2 статьи 15 закона № 40-ФЗ).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Лиц, не включённых в договор ОСАГО с ограниченным числом водителей, Арендатор к управлению не допускает. Суммы, взысканные страховщиком в порядке регресса из-за этого, возмещает Арендатор.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По договору КАСКО Автомобиль не застрахован.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За просрочку арендной платы Арендатор уплачивает пени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просроченной суммы за каждый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За просрочку возврата Автомобиля Арендатор вносит арендную плату за всё время просрочки (статья 622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Если Автомобиль повреждён, утрачен или погиб в период аренды, Арендатор возмещает убытки в части, не покрытой страховым возмещением.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При утрате или полной гибели Автомобиля убытки определяются исходя из его стоимости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9.5. </w:t>
      </w:r>
      <w:r>
        <w:rPr>
          <w:rFonts w:ascii="Times New Roman" w:hAnsi="Times New Roman" w:cs="Times New Roman"/>
          <w:sz w:val="24"/>
        </w:rPr>
        <w:t xml:space="preserve">За вред, причинённый третьим лицам Автомобилем в период аренды, отвечает Арендатор (статья 648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9.6. </w:t>
      </w:r>
      <w:r>
        <w:rPr>
          <w:rFonts w:ascii="Times New Roman" w:hAnsi="Times New Roman" w:cs="Times New Roman"/>
          <w:sz w:val="24"/>
        </w:rPr>
        <w:t xml:space="preserve">Штрафы за нарушения в период аренды, плату за парковку и платные дороги уплачивает Арендатор. Постановление по нарушению, снятому камерой, Арендодатель в течение 5 рабочих дней передаёт Арендатору и вправе обжаловать его с Договором и актом (часть 2 статьи 2.6.1 КоАП РФ) или уплатить штраф. Уплаченную сумму Арендатор возмещает в течение 5 рабочих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9.7.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 при обстоятельствах непреодолимой силы, если сообщили о них другой Стороне в течение 3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Арендатор вправе досрочно отказаться от Договора, письменно предупредив Арендодателя не менее чем за десять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Арендодатель вправе отказаться от Договора письменным уведомлением, если Арендатор более двух раз подряд не внёс плату в срок, передал управление не допущенному лицу или существенно ухудшает состояние Автомобиля. Автомобиль возвращается на следующий день после получения уведомления.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 Изменения к нему действительны в письменной форме за подписью обеих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Уведомления Стороны направляют по адресам из реквизитов или сообщением на телефон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11.3. </w:t>
      </w:r>
      <w:r>
        <w:rPr>
          <w:rFonts w:ascii="Times New Roman" w:hAnsi="Times New Roman" w:cs="Times New Roman"/>
          <w:sz w:val="24"/>
        </w:rPr>
        <w:t xml:space="preserve">Споры решаются переговорами, а при недостижении согласия — в суде.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 Приложение: акт приёма-передачи Автомобиля.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12.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автомобиля — образец 2026</dc:title>
  <dc:subject>Договор аренды транспортного средства без экипажа или с экипажем, статьи 632–649 ГК РФ</dc:subject>
  <dc:creator>CalcLab — calclab.ru</dc:creator>
  <cp:keywords>договор аренды автомобиля, транспортного средства, без экипажа, с экипажем, образец, бланк, 2026</cp:keywords>
  <dc:language>ru-RU</dc:language>
</cp:coreProperties>
</file>