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АРЕНДЫ НЕЖИЛОГО ПОМЕЩЕНИЯ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Арендатор,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Арендодатель передаёт Арендатору во временное владение и пользование за плату нежилое помещение (далее — Помещение), а Арендатор принимает Помещение и своевременно вносит арендную плату.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Помещение: нежилое помещение общей площадью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 кв. м, кадастровый номер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расположенное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Этаж и номер Помещения в здании: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Помещение принадлежит Арендодателю на праве собственности. Право Арендодателя подтверждено документом: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Помещение предоставляется Арендатору для использования под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Арендодатель заверяет, что Помещение не находится под арестом и не обременено правами третьих лиц, о которых Арендатор не уведомлён письменно.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СРОК АРЕНДЫ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Срок аренды начинается со дня подписания Сторонами акта приёма-передачи Помещения.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Срок аренды оканчивается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Арендатор, надлежащим образом исполнявший Договор, имеет преимущественное право на заключение договора аренды на новый срок. О желании заключить такой договор Арендатор письменно уведомляет Арендодателя не позднее чем за </w:t>
      </w:r>
      <w:r>
        <w:rPr>
          <w:rFonts w:ascii="Times New Roman" w:hAnsi="Times New Roman" w:cs="Times New Roman"/>
          <w:sz w:val="24"/>
        </w:rPr>
        <w:t xml:space="preserve">30 календарных дней</w:t>
      </w:r>
      <w:r>
        <w:rPr>
          <w:rFonts w:ascii="Times New Roman" w:hAnsi="Times New Roman" w:cs="Times New Roman"/>
          <w:sz w:val="24"/>
        </w:rPr>
        <w:t xml:space="preserve"> до окончания срока аренды.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Если Арендатор продолжает пользоваться Помещением после окончания срока аренды и Арендодатель не возражает, Договор считается возобновлённым на тех же условиях на неопределённый срок.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ПЕРЕДАЧА И ВОЗВРАТ ПОМЕЩЕНИЯ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Арендодатель передаёт Помещение Арендатору по акту приёма-передачи в течение 5 рабочих дней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В акте Стороны указывают состояние Помещения и его оборудования, показания приборов учёта и переданные ключи. Акт является неотъемлемой частью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Помещение передаётся в состоянии, пригодном для использования в целях, указанных в Договоре.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При прекращении Договора Арендатор в течение 5 рабочих дней возвращает Помещение Арендодателю по акту в том состоянии, в котором его получил, с учётом нормального износа.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Если Арендатор не вернул Помещение в срок, он вносит арендную плату за всё время просрочки.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АРЕНДНАЯ ПЛАТА И РАСЧЁТЫ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Арендная плата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Коммунальные услуги в арендную плату не входят. Арендатор возмещает Арендодателю их стоимость по показаниям приборов учёта Помещения и действующим тарифам — по счёту Арендодателя вместе с ближайшим платежом арендной платы.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Арендная плата вносится ежемесячно, не позднее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-го числа оплачиваемого месяца. Плата за первый месяц вносится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акта приёма-передачи Помещения.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Плата за неполный месяц аренды рассчитывается пропорционально числу календарных дней аренды в этом месяце.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Размер арендной платы может быть изменён по письменному соглашению Сторон, но не чаще одного раза в год.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4.7. </w:t>
      </w:r>
      <w:r>
        <w:rPr>
          <w:rFonts w:ascii="Times New Roman" w:hAnsi="Times New Roman" w:cs="Times New Roman"/>
          <w:sz w:val="24"/>
        </w:rPr>
        <w:t xml:space="preserve">Оплата производится переводом на счёт Арендодателя, указанный в разделе реквизитов. Днём оплаты считается день списания денег со счёта Арендатора.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Арендатор обязан пользоваться Помещением в соответствии с целями, указанными в Договоре, и соблюдать санитарные, противопожарные и иные обязательные требования.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Арендатор обязан поддерживать Помещение в исправном состоянии, за свой счёт производить его текущий ремонт и нести расходы на содержание Помещения.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Арендодатель обязан за свой счёт производить капитальный ремонт Помещения. О сроках капитального ремонта Арендодатель предупреждает Арендатора письменно не позднее чем за 30 календарных дней, кроме случаев, когда ремонт вызван неотложной необходимостью.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Арендатор не вправе без письменного согласия Арендодателя производить перепланировку и переустройство Помещения и изменять его инженерные системы.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Об аварии в Помещении Арендатор немедленно сообщает Арендодателю. Арендодатель вправе осматривать Помещение в рабочее время, предупредив Арендатора за 1 рабочий день.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5.6. </w:t>
      </w:r>
      <w:r>
        <w:rPr>
          <w:rFonts w:ascii="Times New Roman" w:hAnsi="Times New Roman" w:cs="Times New Roman"/>
          <w:sz w:val="24"/>
        </w:rPr>
        <w:t xml:space="preserve">Арендатор вправе сдавать Помещение в субаренду и передавать свои права и обязанности по Договору другому лицу только с письменного согласия Арендодателя. Срок субаренды не может превышать срок Договора. Ответственным перед Арендодателем остаётся Арендатор.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5.7. </w:t>
      </w:r>
      <w:r>
        <w:rPr>
          <w:rFonts w:ascii="Times New Roman" w:hAnsi="Times New Roman" w:cs="Times New Roman"/>
          <w:sz w:val="24"/>
        </w:rPr>
        <w:t xml:space="preserve">Переход права собственности на Помещение к другому лицу не является основанием для изменения или расторжения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УЛУЧШЕНИЯ ПОМЕЩЕНИЯ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Отделимые улучшения Помещения, сделанные Арендатором, являются его собственностью.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Неотделимые улучшения Арендатор производит только с письменного согласия Арендодателя, в котором Стороны согласуют перечень и смету работ. После прекращения Договора Арендодатель возмещает Арендатору стоимость таких улучшений, подтверждённую документами, в течение 30 календарных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За просрочку внесения арендной платы и других платежей по Договору Арендатор уплачивает Арендодателю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За просрочку передачи Помещения Арендодатель уплачивает Арендатору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месячной арендной платы за каждый день просрочки.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Арендатор возмещает Арендодателю ущерб, причинённый Помещению по вине Арендатора, его работников и посетителей.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Стороны не отвечают за нарушение, вызванное непреодолимой силой, если сообщили о ней другой Стороне в течение 5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ИЗМЕНЕНИЕ И РАСТОРЖЕНИЕ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может быть изменён или расторгнут по письменному соглашению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Каждая Сторона вправе отказаться от Договора до окончания срока аренды, письменно предупредив другую Сторону не менее чем за </w:t>
      </w:r>
      <w:r>
        <w:rPr>
          <w:rFonts w:ascii="Times New Roman" w:hAnsi="Times New Roman" w:cs="Times New Roman"/>
          <w:sz w:val="24"/>
        </w:rPr>
        <w:t xml:space="preserve">90 календарных дней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По требованию любой Стороны Договор может быть досрочно расторгнут судом в случаях, предусмотренных статьями 619 и 620 Гражданского кодекса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Сторона, чьё право нарушено, направляет другой Стороне письменную претензию.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Если спор не урегулирован в претензионном порядке, он передаётся на рассмотрение суда по месту нахождения Помещения.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10.3. </w:t>
      </w:r>
      <w:r>
        <w:rPr>
          <w:rFonts w:ascii="Times New Roman" w:hAnsi="Times New Roman" w:cs="Times New Roman"/>
          <w:sz w:val="24"/>
        </w:rPr>
        <w:t xml:space="preserve">Уведомления по Договору Стороны направляют по адресам из реквизитов заказным письмом или вручают под подпись.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10.4. </w:t>
      </w:r>
      <w:r>
        <w:rPr>
          <w:rFonts w:ascii="Times New Roman" w:hAnsi="Times New Roman" w:cs="Times New Roman"/>
          <w:sz w:val="24"/>
        </w:rPr>
        <w:t xml:space="preserve">Договор составлен в виде одного документа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Арендатор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нежилого помещения — образец и бланк 2026</dc:title>
  <dc:subject>Бланк договора аренды нежилого помещения по главе 34 ГК РФ: стороны, помещение, срок, арендная плата, коммунальные платежи, ремонт, расторжение</dc:subject>
  <dc:creator>CalcLab — calclab.ru</dc:creator>
  <cp:keywords>договор аренды нежилого помещения, договор аренды помещения, образец, бланк, скачать бесплатно, 2026</cp:keywords>
  <dc:language>ru-RU</dc:language>
</cp:coreProperties>
</file>