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От: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Исх.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ГАРАНТИЙНОЕ ПИСЬМО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об оплате задолженности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Должник, подтверждает наличие задолженности перед адресатом настоящего письма, далее — Кредитор, и гарантирует её погашение на следующих условиях.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Основание задолженности: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Сумма задолженности на дату настоящего письма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Должник признаёт задолженность в этой сумме.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Должник погасит задолженность полностью не позднее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 </w:t>
      </w:r>
      <w:r>
        <w:rPr>
          <w:rFonts w:ascii="Times New Roman" w:hAnsi="Times New Roman" w:cs="Times New Roman"/>
          <w:sz w:val="24"/>
        </w:rPr>
        <w:t xml:space="preserve">Деньги перечисляются на банковский счёт Кредитора по реквизитам, указанным в документах об основании задолженности или сообщённым Кредитором письменно. Должник вправе погасить задолженность досрочно.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М. П. (при наличии печати)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Гарантийное письмо — образец и бланк 2026</dc:title>
  <dc:subject>Гарантийное письмо: об оплате задолженности или счёта, о предоставлении юридического адреса, о приёме на работу, о выполнении работ и поставке товара</dc:subject>
  <dc:creator>CalcLab — calclab.ru</dc:creator>
  <cp:keywords>гарантийное письмо, образец, бланк, об оплате задолженности, юридический адрес, о приёме на работу, 2026</cp:keywords>
  <dc:language>ru-RU</dc:language>
</cp:coreProperties>
</file>