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СЧЁТ-ДОГОВОР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Поставщик: </w:t>
      </w:r>
      <w:r>
        <w:rPr>
          <w:rFonts w:ascii="Times New Roman" w:hAnsi="Times New Roman" w:cs="Times New Roman"/>
          <w:sz w:val="24"/>
        </w:rPr>
        <w:t xml:space="preserve">индивидуальный предприниматель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(ОГРНИП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Покупатель: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Настоящий счёт-договор (далее — Счёт-договор) одновременно является счётом на оплату и офертой — предложением заключить договор поставки на изложенных ниже условиях (статья 435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Поставщик и Покупатель далее вместе именуются Стороны.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Реквизиты для оплаты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Получатель: ИП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ИНН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Расчётный счёт №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Банк получателя: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БИК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корреспондентский счёт №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Назначение платежа: оплата по счёту-договору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, НДС не облагается.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И СУММА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Поставщик обязуется передать в собственность Покупателя следующий товар (далее — Товар), а Покупатель — принять и оплатить его: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Всего к оплате: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Покупатель приобретает Товар для использования в предпринимательской деятельности или в иных целях, не связанных с личным, семейным, домашним и иным подобным использованием.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Качество Товара должно соответствовать Счёту-договору и обязательным требованиям, а в остальном — требованиям, обычно предъявляемым к товарам такого рода.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ОПЛАТА И ЗАКЛЮЧЕНИЕ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Счёт-договор действителен для оплаты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его выставления. В этот срок он не может быть отозван (статья 436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Акцептом — согласием с условиями Счёта-договора — является оплата в этот срок его полной суммы (пункт 3 статьи 438 ГК РФ). Договор считается заключённым в день зачисления денег на расчётный счёт, указанный в реквизитах для оплаты.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Оплата части суммы акцептом не является. Если до окончания срока действия Счёта-договора остаток не поступил, полученные деньги возвращаются плательщику в течение 10 рабочих дней.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Оплата, поступившая после окончания срока действия Счёта-договора, акцептом не является. Получатель оплаты вправе принять её, немедленно сообщив об этом плательщику или приступив к исполнению, — тогда договор считается заключённым на этих условиях (статья 442 ГК РФ). Иначе деньги возвращаются в течение 10 рабочих дней со дня их поступления.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Подписывать Счёт-договор в ответ не требуется: письменная форма договора соблюдена, если оферта принята оплатой (пункт 3 статьи 434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ПЕРЕДАЧА ТОВАРА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Поставщик передаёт Товар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поступления полной оплаты.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Поставщик доставляет Товар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Стоимость доставки входит в сумму Счёта-договора, если доставка не указана в нём отдельной позицией.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Вместе с Товаром Поставщик передаёт товарную накладную или универсальный передаточный документ (УПД). Покупатель проверяет по нему количество и ассортимент Товара и подписывает его.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Право собственности на Товар и риск его случайной гибели переходят к Покупателю в момент передачи Товара.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3.5. </w:t>
      </w:r>
      <w:r>
        <w:rPr>
          <w:rFonts w:ascii="Times New Roman" w:hAnsi="Times New Roman" w:cs="Times New Roman"/>
          <w:sz w:val="24"/>
        </w:rPr>
        <w:t xml:space="preserve">О несоответствии Товара по количеству, ассортименту или качеству Покупатель письменно сообщает Поставщику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получения Товара. Поставщик допоставляет или заменяет Товар в течение 10 рабочих дней со дня получения сообщения.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3.6. </w:t>
      </w:r>
      <w:r>
        <w:rPr>
          <w:rFonts w:ascii="Times New Roman" w:hAnsi="Times New Roman" w:cs="Times New Roman"/>
          <w:sz w:val="24"/>
        </w:rPr>
        <w:t xml:space="preserve">Если Поставщик не передал оплаченный Товар в срок, Покупатель вправе потребовать передачи Товара или возврата уплаченной суммы (статья 487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За просрочку передачи Товара Поставщик уплачивает Покупателю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суммы Счёта-договора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этой суммы.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Неустойка уплачивается по письменному требованию. Стороны освобождаются от ответственности за нарушение, вызванное обстоятельствами непреодолимой силы.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До обращения в суд Сторона направляет другой Стороне письменную претензию.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Спор, не урегулированный в претензионном порядке, рассматривается судом по месту нахождения или жительства ответчика.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Договор действует до полного исполнения Сторонами своих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Счёт-договор и сообщения по нему Стороны направляют по электронной почте или через электронный документооборот. По просьбе Стороны другая Сторона передаёт ей подписанный экземпляр на бумаге.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Во всём, что не предусмотрено Счётом-договором, Стороны руководствуются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Поставщик (Исполнитель)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ОГРНИП: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 (Заказчик)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Счёт-договор — образец и бланк 2026</dc:title>
  <dc:subject>Счёт-договор (счёт-оферта) на товар, услуги или работы: позиции, сумма и НДС, реквизиты для оплаты, акцепт оплатой по пункту 3 статьи 438 ГК РФ, сроки, приёмка, ответственность</dc:subject>
  <dc:creator>CalcLab — calclab.ru</dc:creator>
  <cp:keywords>счёт-договор, счёт-оферта, договор-счёт, образец, бланк, скачать бесплатно, 2026</cp:keywords>
  <dc:language>ru-RU</dc:language>
</cp:coreProperties>
</file>