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СОГЛАСИЕ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обработку персональных данных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Я,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в соответствии со статьёй 9 Федерального закона от 27.07.2006 № 152-ФЗ «О персональных данных» (далее — Закон) свободно, своей волей и в своём интересе даю согласие на обработку моих персональных данных Оператору, указанному ниже, на следующих условиях: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Оператор: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Цель обработки: </w:t>
      </w:r>
      <w:r>
        <w:rPr>
          <w:rFonts w:ascii="Times New Roman" w:hAnsi="Times New Roman" w:cs="Times New Roman"/>
          <w:sz w:val="24"/>
        </w:rPr>
        <w:t xml:space="preserve">рассмотрение заявок и обращений, обратная связь по телефону, электронной почте и в мессенджерах, консультирование по товарам и услугам Оператора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Перечень персональных данных, на обработку которых даётся согласие: </w:t>
      </w:r>
      <w:r>
        <w:rPr>
          <w:rFonts w:ascii="Times New Roman" w:hAnsi="Times New Roman" w:cs="Times New Roman"/>
          <w:sz w:val="24"/>
        </w:rPr>
        <w:t xml:space="preserve">фамилия, имя, отчество; номер телефона; адрес электронной почты; текст обращения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 xml:space="preserve">Способ обработки: смешанная обработка — с использованием средств автоматизации и без использования таких средств.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 </w:t>
      </w:r>
      <w:r>
        <w:rPr>
          <w:rFonts w:ascii="Times New Roman" w:hAnsi="Times New Roman" w:cs="Times New Roman"/>
          <w:sz w:val="24"/>
        </w:rPr>
        <w:t xml:space="preserve">Оператор не вправе передавать персональные данные третьим лицам и поручать их обработку другим лицам без отдельного согласия, кроме случаев, предусмотренных федеральным законом.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 </w:t>
      </w:r>
      <w:r>
        <w:rPr>
          <w:rFonts w:ascii="Times New Roman" w:hAnsi="Times New Roman" w:cs="Times New Roman"/>
          <w:sz w:val="24"/>
        </w:rPr>
        <w:t xml:space="preserve">Согласие действует со дня его подписания до достижения целей обработки или до его отзыва.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 </w:t>
      </w:r>
      <w:r>
        <w:rPr>
          <w:rFonts w:ascii="Times New Roman" w:hAnsi="Times New Roman" w:cs="Times New Roman"/>
          <w:sz w:val="24"/>
        </w:rPr>
        <w:t xml:space="preserve">Согласие может быть отозвано в любое время письменным заявлением, направленным Оператору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 </w:t>
      </w:r>
      <w:r>
        <w:rPr>
          <w:rFonts w:ascii="Times New Roman" w:hAnsi="Times New Roman" w:cs="Times New Roman"/>
          <w:sz w:val="24"/>
        </w:rPr>
        <w:t xml:space="preserve">После получения отзыва Оператор прекращает обработку и в течение 30 дней с даты его поступления уничтожает персональные данные, если у Оператора нет иных оснований для обработки, предусмотренных Законом (часть 2 статьи 9, часть 5 статьи 21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 </w:t>
      </w:r>
      <w:r>
        <w:rPr>
          <w:rFonts w:ascii="Times New Roman" w:hAnsi="Times New Roman" w:cs="Times New Roman"/>
          <w:sz w:val="24"/>
        </w:rPr>
        <w:t xml:space="preserve">Согласие оформлено отдельно от иных информации и документов (часть 1 статьи 9 Закона). Права субъекта персональных данных, предусмотренные главой 3 Закона, в том числе право на доступ к персональным данным и право отозвать согласие, разъяснены.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— образец и бланк 2026</dc:title>
  <dc:subject>Бланк согласия на обработку персональных данных по статье 9 закона № 152-ФЗ: клиента, работника, соискателя, за ребёнка; согласие на распространение по статье 10.1</dc:subject>
  <dc:creator>CalcLab — calclab.ru</dc:creator>
  <cp:keywords>согласие на обработку персональных данных, образец, бланк, 2026, работника, на сайте, для ИП, на распространение, скачать бесплатно</cp:keywords>
  <dc:language>ru-RU</dc:language>
</cp:coreProperties>
</file>